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EBE28" w14:textId="1E749E89" w:rsidR="00D60632" w:rsidRPr="00C74984" w:rsidRDefault="00A2455B" w:rsidP="00C74984">
      <w:pPr>
        <w:jc w:val="center"/>
        <w:rPr>
          <w:rFonts w:hAnsiTheme="majorEastAsia"/>
          <w:b/>
          <w:sz w:val="32"/>
          <w:szCs w:val="32"/>
        </w:rPr>
      </w:pPr>
      <w:r>
        <w:rPr>
          <w:rFonts w:hAnsiTheme="majorEastAsia" w:hint="eastAsia"/>
          <w:b/>
          <w:sz w:val="32"/>
          <w:szCs w:val="32"/>
        </w:rPr>
        <w:t>令和</w:t>
      </w:r>
      <w:r w:rsidR="001B09C0">
        <w:rPr>
          <w:rFonts w:hAnsiTheme="majorEastAsia" w:hint="eastAsia"/>
          <w:b/>
          <w:sz w:val="32"/>
          <w:szCs w:val="32"/>
        </w:rPr>
        <w:t>３</w:t>
      </w:r>
      <w:r w:rsidR="003B63B9" w:rsidRPr="00C74984">
        <w:rPr>
          <w:rFonts w:hAnsiTheme="majorEastAsia" w:hint="eastAsia"/>
          <w:b/>
          <w:sz w:val="32"/>
          <w:szCs w:val="32"/>
        </w:rPr>
        <w:t>年度</w:t>
      </w:r>
      <w:r w:rsidR="00B914B5">
        <w:rPr>
          <w:rFonts w:hAnsiTheme="majorEastAsia" w:hint="eastAsia"/>
          <w:b/>
          <w:sz w:val="32"/>
          <w:szCs w:val="32"/>
        </w:rPr>
        <w:t xml:space="preserve">　</w:t>
      </w:r>
      <w:r w:rsidR="001F17D6">
        <w:rPr>
          <w:rFonts w:hAnsiTheme="majorEastAsia" w:hint="eastAsia"/>
          <w:b/>
          <w:sz w:val="32"/>
          <w:szCs w:val="32"/>
        </w:rPr>
        <w:t>特別教育等</w:t>
      </w:r>
      <w:r w:rsidR="003B63B9" w:rsidRPr="00C74984">
        <w:rPr>
          <w:rFonts w:hAnsiTheme="majorEastAsia" w:hint="eastAsia"/>
          <w:b/>
          <w:sz w:val="32"/>
          <w:szCs w:val="32"/>
        </w:rPr>
        <w:t>講習会</w:t>
      </w:r>
      <w:r w:rsidR="00B914B5">
        <w:rPr>
          <w:rFonts w:hAnsiTheme="majorEastAsia" w:hint="eastAsia"/>
          <w:b/>
          <w:sz w:val="32"/>
          <w:szCs w:val="32"/>
        </w:rPr>
        <w:t>年間</w:t>
      </w:r>
      <w:r w:rsidR="003B63B9" w:rsidRPr="00C74984">
        <w:rPr>
          <w:rFonts w:hAnsiTheme="majorEastAsia" w:hint="eastAsia"/>
          <w:b/>
          <w:sz w:val="32"/>
          <w:szCs w:val="32"/>
        </w:rPr>
        <w:t>予定表</w:t>
      </w:r>
    </w:p>
    <w:p w14:paraId="7D41DAC5" w14:textId="024DF7B9" w:rsidR="003B63B9" w:rsidRPr="00C74984" w:rsidRDefault="00C74984" w:rsidP="00C74984">
      <w:pPr>
        <w:ind w:rightChars="-270" w:right="-567"/>
        <w:jc w:val="right"/>
        <w:rPr>
          <w:rFonts w:hAnsiTheme="majorEastAsia"/>
          <w:sz w:val="24"/>
          <w:szCs w:val="24"/>
        </w:rPr>
      </w:pPr>
      <w:r>
        <w:rPr>
          <w:rFonts w:hAnsiTheme="majorEastAsia" w:hint="eastAsia"/>
          <w:sz w:val="24"/>
          <w:szCs w:val="24"/>
        </w:rPr>
        <w:t xml:space="preserve">　　　　</w:t>
      </w:r>
      <w:r w:rsidR="003B63B9" w:rsidRPr="00C74984">
        <w:rPr>
          <w:rFonts w:hAnsiTheme="majorEastAsia" w:hint="eastAsia"/>
          <w:sz w:val="24"/>
          <w:szCs w:val="24"/>
        </w:rPr>
        <w:t xml:space="preserve">　林業・木材製造業労働災害防止協会長野県支部</w:t>
      </w:r>
    </w:p>
    <w:tbl>
      <w:tblPr>
        <w:tblW w:w="92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1843"/>
        <w:gridCol w:w="1417"/>
        <w:gridCol w:w="1276"/>
        <w:gridCol w:w="2168"/>
      </w:tblGrid>
      <w:tr w:rsidR="003B63B9" w:rsidRPr="00C74984" w14:paraId="20A796D9" w14:textId="77777777" w:rsidTr="00EB4363">
        <w:trPr>
          <w:trHeight w:val="329"/>
        </w:trPr>
        <w:tc>
          <w:tcPr>
            <w:tcW w:w="2521" w:type="dxa"/>
            <w:vAlign w:val="center"/>
          </w:tcPr>
          <w:p w14:paraId="6272BA64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講習会名</w:t>
            </w:r>
          </w:p>
        </w:tc>
        <w:tc>
          <w:tcPr>
            <w:tcW w:w="1843" w:type="dxa"/>
            <w:vAlign w:val="center"/>
          </w:tcPr>
          <w:p w14:paraId="66656DDC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開催年月日</w:t>
            </w:r>
          </w:p>
        </w:tc>
        <w:tc>
          <w:tcPr>
            <w:tcW w:w="1417" w:type="dxa"/>
            <w:vAlign w:val="center"/>
          </w:tcPr>
          <w:p w14:paraId="5C348176" w14:textId="116022DD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開催場所</w:t>
            </w:r>
          </w:p>
        </w:tc>
        <w:tc>
          <w:tcPr>
            <w:tcW w:w="1276" w:type="dxa"/>
            <w:vAlign w:val="center"/>
          </w:tcPr>
          <w:p w14:paraId="65578553" w14:textId="657D41EA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募集定員</w:t>
            </w:r>
          </w:p>
        </w:tc>
        <w:tc>
          <w:tcPr>
            <w:tcW w:w="2168" w:type="dxa"/>
            <w:vAlign w:val="center"/>
          </w:tcPr>
          <w:p w14:paraId="69A2ABD9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備</w:t>
            </w:r>
            <w:r w:rsidR="00C74984" w:rsidRPr="00726FF6">
              <w:rPr>
                <w:rFonts w:hAnsiTheme="majorEastAsia" w:hint="eastAsia"/>
              </w:rPr>
              <w:t xml:space="preserve">　　</w:t>
            </w:r>
            <w:r w:rsidRPr="00726FF6">
              <w:rPr>
                <w:rFonts w:hAnsiTheme="majorEastAsia" w:hint="eastAsia"/>
              </w:rPr>
              <w:t>考</w:t>
            </w:r>
          </w:p>
        </w:tc>
      </w:tr>
      <w:tr w:rsidR="00BE7CBE" w:rsidRPr="00C74984" w14:paraId="57E241F0" w14:textId="77777777" w:rsidTr="002669C9">
        <w:trPr>
          <w:trHeight w:val="378"/>
        </w:trPr>
        <w:tc>
          <w:tcPr>
            <w:tcW w:w="2521" w:type="dxa"/>
            <w:vMerge w:val="restart"/>
            <w:vAlign w:val="center"/>
          </w:tcPr>
          <w:p w14:paraId="5852D5B4" w14:textId="77777777" w:rsidR="00BE7CBE" w:rsidRPr="00726FF6" w:rsidRDefault="00BE7CBE" w:rsidP="006366C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伐木特別教育</w:t>
            </w:r>
          </w:p>
        </w:tc>
        <w:tc>
          <w:tcPr>
            <w:tcW w:w="1843" w:type="dxa"/>
            <w:vAlign w:val="center"/>
          </w:tcPr>
          <w:p w14:paraId="7CDD302E" w14:textId="350FABC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3</w:t>
            </w:r>
            <w:r w:rsidR="00BE7CBE" w:rsidRPr="00726FF6">
              <w:rPr>
                <w:rFonts w:hAnsiTheme="majorEastAsia" w:hint="eastAsia"/>
              </w:rPr>
              <w:t>. 4.</w:t>
            </w:r>
            <w:r>
              <w:rPr>
                <w:rFonts w:hAnsiTheme="majorEastAsia" w:hint="eastAsia"/>
              </w:rPr>
              <w:t>26</w:t>
            </w:r>
            <w:r w:rsidR="00BE7CBE" w:rsidRPr="00726FF6">
              <w:rPr>
                <w:rFonts w:hAnsiTheme="majorEastAsia" w:hint="eastAsia"/>
              </w:rPr>
              <w:t>～</w:t>
            </w:r>
            <w:r w:rsidR="00EB45A2">
              <w:rPr>
                <w:rFonts w:hAnsiTheme="majorEastAsia"/>
              </w:rPr>
              <w:t>28</w:t>
            </w:r>
          </w:p>
        </w:tc>
        <w:tc>
          <w:tcPr>
            <w:tcW w:w="1417" w:type="dxa"/>
            <w:vAlign w:val="center"/>
          </w:tcPr>
          <w:p w14:paraId="4C8E5417" w14:textId="77777777" w:rsidR="00BE7CBE" w:rsidRPr="00726FF6" w:rsidRDefault="00BE7CBE" w:rsidP="00711AE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0B3CC81B" w14:textId="596578BC" w:rsidR="00BE7CBE" w:rsidRPr="00726FF6" w:rsidRDefault="00810B81" w:rsidP="00C74984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</w:t>
            </w:r>
            <w:r w:rsidR="00BE7CBE" w:rsidRPr="00726FF6">
              <w:rPr>
                <w:rFonts w:hAnsiTheme="majorEastAsia" w:hint="eastAsia"/>
              </w:rPr>
              <w:t>０</w:t>
            </w:r>
          </w:p>
        </w:tc>
        <w:tc>
          <w:tcPr>
            <w:tcW w:w="2168" w:type="dxa"/>
          </w:tcPr>
          <w:p w14:paraId="35D56DCE" w14:textId="353DB1CF" w:rsidR="00BE7CBE" w:rsidRPr="001000DD" w:rsidRDefault="00BE7CBE">
            <w:pPr>
              <w:rPr>
                <w:rFonts w:hAnsiTheme="majorEastAsia"/>
                <w:color w:val="FF0000"/>
              </w:rPr>
            </w:pPr>
          </w:p>
        </w:tc>
      </w:tr>
      <w:tr w:rsidR="00810B81" w:rsidRPr="00C74984" w14:paraId="7724F1B3" w14:textId="77777777" w:rsidTr="00033806">
        <w:trPr>
          <w:trHeight w:val="378"/>
        </w:trPr>
        <w:tc>
          <w:tcPr>
            <w:tcW w:w="2521" w:type="dxa"/>
            <w:vMerge/>
          </w:tcPr>
          <w:p w14:paraId="1E0886AE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482389AB" w14:textId="598400AB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3</w:t>
            </w:r>
            <w:r w:rsidRPr="00726FF6">
              <w:rPr>
                <w:rFonts w:hAnsiTheme="majorEastAsia" w:hint="eastAsia"/>
              </w:rPr>
              <w:t>. 5.</w:t>
            </w:r>
            <w:r>
              <w:rPr>
                <w:rFonts w:hAnsiTheme="majorEastAsia" w:hint="eastAsia"/>
              </w:rPr>
              <w:t>24</w:t>
            </w:r>
            <w:r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26</w:t>
            </w:r>
          </w:p>
        </w:tc>
        <w:tc>
          <w:tcPr>
            <w:tcW w:w="1417" w:type="dxa"/>
            <w:vAlign w:val="center"/>
          </w:tcPr>
          <w:p w14:paraId="16653167" w14:textId="79943E98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</w:tcPr>
          <w:p w14:paraId="4324EC72" w14:textId="68793281" w:rsidR="00810B81" w:rsidRPr="00726FF6" w:rsidRDefault="00810B81" w:rsidP="00810B81">
            <w:pPr>
              <w:jc w:val="right"/>
              <w:rPr>
                <w:rFonts w:hAnsiTheme="majorEastAsia"/>
              </w:rPr>
            </w:pPr>
            <w:r w:rsidRPr="00C146E5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</w:tcPr>
          <w:p w14:paraId="7A8FBBCF" w14:textId="1ADB14BD" w:rsidR="00810B81" w:rsidRPr="001000DD" w:rsidRDefault="00810B81" w:rsidP="00810B81">
            <w:pPr>
              <w:rPr>
                <w:rFonts w:hAnsiTheme="majorEastAsia"/>
                <w:color w:val="FF0000"/>
              </w:rPr>
            </w:pPr>
          </w:p>
        </w:tc>
      </w:tr>
      <w:tr w:rsidR="00782771" w:rsidRPr="00C74984" w14:paraId="62A1AB04" w14:textId="77777777" w:rsidTr="00033806">
        <w:trPr>
          <w:trHeight w:val="378"/>
        </w:trPr>
        <w:tc>
          <w:tcPr>
            <w:tcW w:w="2521" w:type="dxa"/>
            <w:vMerge/>
          </w:tcPr>
          <w:p w14:paraId="5F5969D2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043D78A1" w14:textId="723596B6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3</w:t>
            </w:r>
            <w:r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 w:hint="eastAsia"/>
              </w:rPr>
              <w:t>6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21</w:t>
            </w:r>
            <w:r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23</w:t>
            </w:r>
          </w:p>
        </w:tc>
        <w:tc>
          <w:tcPr>
            <w:tcW w:w="1417" w:type="dxa"/>
            <w:vAlign w:val="center"/>
          </w:tcPr>
          <w:p w14:paraId="45497C13" w14:textId="2850D6EB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276" w:type="dxa"/>
          </w:tcPr>
          <w:p w14:paraId="2F29B899" w14:textId="4FD24D77" w:rsidR="00810B81" w:rsidRPr="00726FF6" w:rsidRDefault="00810B81" w:rsidP="00810B81">
            <w:pPr>
              <w:ind w:firstLineChars="300" w:firstLine="630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</w:t>
            </w:r>
            <w:r w:rsidRPr="00C146E5">
              <w:rPr>
                <w:rFonts w:hAnsiTheme="majorEastAsia" w:hint="eastAsia"/>
              </w:rPr>
              <w:t>０</w:t>
            </w:r>
          </w:p>
        </w:tc>
        <w:tc>
          <w:tcPr>
            <w:tcW w:w="2168" w:type="dxa"/>
            <w:vAlign w:val="center"/>
          </w:tcPr>
          <w:p w14:paraId="6E9B9B4C" w14:textId="748CE1EE" w:rsidR="00810B81" w:rsidRPr="001000DD" w:rsidRDefault="000814E6" w:rsidP="00810B81">
            <w:pPr>
              <w:rPr>
                <w:rFonts w:hAnsiTheme="majorEastAsia"/>
                <w:color w:val="FF0000"/>
                <w:sz w:val="24"/>
                <w:szCs w:val="24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="00810B81"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C77FBD" w:rsidRPr="00C74984" w14:paraId="238751CF" w14:textId="77777777" w:rsidTr="00C77FBD">
        <w:trPr>
          <w:trHeight w:val="364"/>
        </w:trPr>
        <w:tc>
          <w:tcPr>
            <w:tcW w:w="2521" w:type="dxa"/>
            <w:vMerge/>
          </w:tcPr>
          <w:p w14:paraId="6F2AB4C2" w14:textId="77777777" w:rsidR="00C77FBD" w:rsidRPr="00726FF6" w:rsidRDefault="00C77FBD" w:rsidP="00EB45A2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54655D6D" w14:textId="38E17756" w:rsidR="00C77FBD" w:rsidRDefault="00810B81" w:rsidP="00EB45A2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3</w:t>
            </w:r>
            <w:r w:rsidR="00C77FBD"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 w:hint="eastAsia"/>
              </w:rPr>
              <w:t>7</w:t>
            </w:r>
            <w:r w:rsidR="00C77FBD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14</w:t>
            </w:r>
            <w:r w:rsidR="00C77FBD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16</w:t>
            </w:r>
          </w:p>
        </w:tc>
        <w:tc>
          <w:tcPr>
            <w:tcW w:w="1417" w:type="dxa"/>
            <w:vAlign w:val="center"/>
          </w:tcPr>
          <w:p w14:paraId="4FBE0E9D" w14:textId="4E993544" w:rsidR="00C77FBD" w:rsidRDefault="00810B81" w:rsidP="00EB45A2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49438C14" w14:textId="5ACAE1E2" w:rsidR="00C77FBD" w:rsidRPr="00810B81" w:rsidRDefault="00C77FBD" w:rsidP="00EB45A2">
            <w:pPr>
              <w:ind w:firstLineChars="300" w:firstLine="630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  <w:vAlign w:val="center"/>
          </w:tcPr>
          <w:p w14:paraId="3F61BC73" w14:textId="1851E99C" w:rsidR="00C77FBD" w:rsidRPr="00C74984" w:rsidRDefault="00C77FBD" w:rsidP="00EB45A2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1000DD" w:rsidRPr="00C74984" w14:paraId="50579029" w14:textId="77777777" w:rsidTr="00501995">
        <w:trPr>
          <w:trHeight w:val="375"/>
        </w:trPr>
        <w:tc>
          <w:tcPr>
            <w:tcW w:w="2521" w:type="dxa"/>
            <w:vMerge/>
          </w:tcPr>
          <w:p w14:paraId="195A375C" w14:textId="77777777" w:rsidR="001000DD" w:rsidRPr="00726FF6" w:rsidRDefault="001000DD" w:rsidP="001000DD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350A9100" w14:textId="6C017E19" w:rsidR="001000DD" w:rsidRPr="00726FF6" w:rsidRDefault="00810B81" w:rsidP="001000DD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3</w:t>
            </w:r>
            <w:r w:rsidR="001000DD"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 w:hint="eastAsia"/>
              </w:rPr>
              <w:t>8. 4</w:t>
            </w:r>
            <w:r w:rsidR="001000DD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 xml:space="preserve"> 6</w:t>
            </w:r>
          </w:p>
        </w:tc>
        <w:tc>
          <w:tcPr>
            <w:tcW w:w="1417" w:type="dxa"/>
            <w:vAlign w:val="center"/>
          </w:tcPr>
          <w:p w14:paraId="716978E6" w14:textId="77777777" w:rsidR="001000DD" w:rsidRPr="00726FF6" w:rsidRDefault="001000DD" w:rsidP="001000DD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276" w:type="dxa"/>
          </w:tcPr>
          <w:p w14:paraId="76500FD4" w14:textId="06189401" w:rsidR="001000DD" w:rsidRPr="00810B81" w:rsidRDefault="001000DD" w:rsidP="001000DD">
            <w:pPr>
              <w:tabs>
                <w:tab w:val="left" w:pos="1200"/>
              </w:tabs>
              <w:ind w:right="-54" w:firstLineChars="300" w:firstLine="630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  <w:vAlign w:val="center"/>
          </w:tcPr>
          <w:p w14:paraId="787C3704" w14:textId="77777777" w:rsidR="001000DD" w:rsidRDefault="001000DD" w:rsidP="001000DD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10B81" w:rsidRPr="00C74984" w14:paraId="2640B02F" w14:textId="77777777" w:rsidTr="00501995">
        <w:trPr>
          <w:trHeight w:val="330"/>
        </w:trPr>
        <w:tc>
          <w:tcPr>
            <w:tcW w:w="2521" w:type="dxa"/>
            <w:vMerge/>
          </w:tcPr>
          <w:p w14:paraId="4A424A8A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6C325B35" w14:textId="53B80F2E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/>
              </w:rPr>
              <w:t>9</w:t>
            </w:r>
            <w:r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13</w:t>
            </w:r>
            <w:r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15</w:t>
            </w:r>
          </w:p>
        </w:tc>
        <w:tc>
          <w:tcPr>
            <w:tcW w:w="1417" w:type="dxa"/>
            <w:vAlign w:val="center"/>
          </w:tcPr>
          <w:p w14:paraId="62E2009B" w14:textId="381A1F3A" w:rsidR="00810B81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上田市</w:t>
            </w:r>
          </w:p>
        </w:tc>
        <w:tc>
          <w:tcPr>
            <w:tcW w:w="1276" w:type="dxa"/>
          </w:tcPr>
          <w:p w14:paraId="133E19FF" w14:textId="4395E419" w:rsidR="00810B81" w:rsidRPr="00810B81" w:rsidRDefault="00810B81" w:rsidP="00810B81">
            <w:pPr>
              <w:tabs>
                <w:tab w:val="left" w:pos="1200"/>
              </w:tabs>
              <w:ind w:right="-54" w:firstLineChars="300" w:firstLine="630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５０</w:t>
            </w:r>
          </w:p>
        </w:tc>
        <w:tc>
          <w:tcPr>
            <w:tcW w:w="2168" w:type="dxa"/>
            <w:vAlign w:val="center"/>
          </w:tcPr>
          <w:p w14:paraId="5077FD63" w14:textId="2EA17D46" w:rsidR="00810B81" w:rsidRDefault="000814E6" w:rsidP="00810B81">
            <w:pPr>
              <w:rPr>
                <w:rFonts w:hAnsiTheme="majorEastAsia"/>
                <w:sz w:val="24"/>
                <w:szCs w:val="24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="00810B81"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810B81" w:rsidRPr="00C74984" w14:paraId="7099848D" w14:textId="77777777" w:rsidTr="00501995">
        <w:trPr>
          <w:trHeight w:val="378"/>
        </w:trPr>
        <w:tc>
          <w:tcPr>
            <w:tcW w:w="2521" w:type="dxa"/>
            <w:vMerge/>
          </w:tcPr>
          <w:p w14:paraId="1AB3C029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7CDFAA80" w14:textId="5A937C95" w:rsidR="00810B81" w:rsidRPr="00726FF6" w:rsidRDefault="00810B81" w:rsidP="00810B81">
            <w:pPr>
              <w:ind w:firstLineChars="100" w:firstLine="210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10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13</w:t>
            </w:r>
            <w:r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15</w:t>
            </w:r>
          </w:p>
        </w:tc>
        <w:tc>
          <w:tcPr>
            <w:tcW w:w="1417" w:type="dxa"/>
            <w:vAlign w:val="center"/>
          </w:tcPr>
          <w:p w14:paraId="2B9CE6E3" w14:textId="0E5DC339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上田市</w:t>
            </w:r>
          </w:p>
        </w:tc>
        <w:tc>
          <w:tcPr>
            <w:tcW w:w="1276" w:type="dxa"/>
          </w:tcPr>
          <w:p w14:paraId="3D526C01" w14:textId="2A5BBFF4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５０</w:t>
            </w:r>
          </w:p>
        </w:tc>
        <w:tc>
          <w:tcPr>
            <w:tcW w:w="2168" w:type="dxa"/>
            <w:vAlign w:val="center"/>
          </w:tcPr>
          <w:p w14:paraId="1E063E87" w14:textId="12F50716" w:rsidR="00810B81" w:rsidRPr="00BE7CBE" w:rsidRDefault="000814E6" w:rsidP="00810B81">
            <w:pPr>
              <w:rPr>
                <w:rFonts w:hAnsiTheme="majorEastAsia"/>
                <w:sz w:val="16"/>
                <w:szCs w:val="16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="00810B81"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810B81" w:rsidRPr="00C74984" w14:paraId="41EFFA29" w14:textId="77777777" w:rsidTr="00501995">
        <w:trPr>
          <w:trHeight w:val="378"/>
        </w:trPr>
        <w:tc>
          <w:tcPr>
            <w:tcW w:w="2521" w:type="dxa"/>
            <w:vMerge/>
          </w:tcPr>
          <w:p w14:paraId="4C7F0850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406EBEE7" w14:textId="6EBECA64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11</w:t>
            </w:r>
            <w:r>
              <w:rPr>
                <w:rFonts w:hAnsiTheme="majorEastAsia" w:hint="eastAsia"/>
              </w:rPr>
              <w:t>.</w:t>
            </w:r>
            <w:r w:rsidR="00BF5FC5">
              <w:rPr>
                <w:rFonts w:hAnsiTheme="majorEastAsia"/>
              </w:rPr>
              <w:t>15</w:t>
            </w:r>
            <w:r w:rsidRPr="00726FF6">
              <w:rPr>
                <w:rFonts w:hAnsiTheme="majorEastAsia" w:hint="eastAsia"/>
              </w:rPr>
              <w:t>～</w:t>
            </w:r>
            <w:r w:rsidR="00BF5FC5">
              <w:rPr>
                <w:rFonts w:hAnsiTheme="majorEastAsia"/>
              </w:rPr>
              <w:t>17</w:t>
            </w:r>
          </w:p>
        </w:tc>
        <w:tc>
          <w:tcPr>
            <w:tcW w:w="1417" w:type="dxa"/>
            <w:vAlign w:val="center"/>
          </w:tcPr>
          <w:p w14:paraId="739E7596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</w:tcPr>
          <w:p w14:paraId="2111FB3F" w14:textId="2DEA6B7E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</w:tcPr>
          <w:p w14:paraId="49E06E30" w14:textId="36E89883" w:rsidR="00810B81" w:rsidRDefault="00810B8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10B81" w:rsidRPr="00C74984" w14:paraId="2E7C8982" w14:textId="77777777" w:rsidTr="00501995">
        <w:trPr>
          <w:trHeight w:val="378"/>
        </w:trPr>
        <w:tc>
          <w:tcPr>
            <w:tcW w:w="2521" w:type="dxa"/>
            <w:vMerge/>
          </w:tcPr>
          <w:p w14:paraId="2E5CBEC1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370EAD02" w14:textId="4DCD0057" w:rsidR="00BF5FC5" w:rsidRDefault="00BF5FC5" w:rsidP="00BF5FC5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="00810B81">
              <w:rPr>
                <w:rFonts w:hAnsiTheme="majorEastAsia"/>
              </w:rPr>
              <w:t>.12.</w:t>
            </w:r>
            <w:r>
              <w:rPr>
                <w:rFonts w:hAnsiTheme="majorEastAsia"/>
              </w:rPr>
              <w:t>13</w:t>
            </w:r>
            <w:r w:rsidR="00810B81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15</w:t>
            </w:r>
          </w:p>
        </w:tc>
        <w:tc>
          <w:tcPr>
            <w:tcW w:w="1417" w:type="dxa"/>
            <w:vAlign w:val="center"/>
          </w:tcPr>
          <w:p w14:paraId="490FF6B9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</w:tcPr>
          <w:p w14:paraId="0478FE9D" w14:textId="1D5DB783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</w:tcPr>
          <w:p w14:paraId="30CC73A0" w14:textId="1DF92E01" w:rsidR="00810B81" w:rsidRDefault="00810B8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10B81" w:rsidRPr="00C74984" w14:paraId="4456F661" w14:textId="77777777" w:rsidTr="00501995">
        <w:trPr>
          <w:trHeight w:val="378"/>
        </w:trPr>
        <w:tc>
          <w:tcPr>
            <w:tcW w:w="2521" w:type="dxa"/>
            <w:vMerge/>
          </w:tcPr>
          <w:p w14:paraId="7AB40588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67453348" w14:textId="5FC9C510" w:rsidR="00810B81" w:rsidRPr="00726FF6" w:rsidRDefault="00BF5FC5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="00810B81" w:rsidRPr="00726FF6">
              <w:rPr>
                <w:rFonts w:hAnsiTheme="majorEastAsia" w:hint="eastAsia"/>
              </w:rPr>
              <w:t>.</w:t>
            </w:r>
            <w:r w:rsidR="00810B81">
              <w:rPr>
                <w:rFonts w:hAnsiTheme="majorEastAsia" w:hint="eastAsia"/>
              </w:rPr>
              <w:t xml:space="preserve"> </w:t>
            </w:r>
            <w:r w:rsidR="00810B81" w:rsidRPr="00726FF6">
              <w:rPr>
                <w:rFonts w:hAnsiTheme="majorEastAsia" w:hint="eastAsia"/>
              </w:rPr>
              <w:t>2.</w:t>
            </w:r>
            <w:r>
              <w:rPr>
                <w:rFonts w:hAnsiTheme="majorEastAsia"/>
              </w:rPr>
              <w:t>16</w:t>
            </w:r>
            <w:r w:rsidR="00810B81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18</w:t>
            </w:r>
          </w:p>
        </w:tc>
        <w:tc>
          <w:tcPr>
            <w:tcW w:w="1417" w:type="dxa"/>
            <w:vAlign w:val="center"/>
          </w:tcPr>
          <w:p w14:paraId="64CD3B2E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</w:tcPr>
          <w:p w14:paraId="30642E60" w14:textId="0DB0E499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</w:tcPr>
          <w:p w14:paraId="0E53EA7A" w14:textId="2E1232C2" w:rsidR="00810B81" w:rsidRDefault="00810B8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10B81" w:rsidRPr="00C74984" w14:paraId="587D41E0" w14:textId="77777777" w:rsidTr="001D4DF4">
        <w:trPr>
          <w:trHeight w:val="387"/>
        </w:trPr>
        <w:tc>
          <w:tcPr>
            <w:tcW w:w="2521" w:type="dxa"/>
            <w:vMerge w:val="restart"/>
          </w:tcPr>
          <w:p w14:paraId="5736B995" w14:textId="77777777" w:rsidR="00810B81" w:rsidRPr="00726FF6" w:rsidRDefault="00810B81" w:rsidP="00810B81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刈払機取扱作業者安全衛生教育</w:t>
            </w:r>
          </w:p>
        </w:tc>
        <w:tc>
          <w:tcPr>
            <w:tcW w:w="1843" w:type="dxa"/>
          </w:tcPr>
          <w:p w14:paraId="697A7ADE" w14:textId="6B506E1F" w:rsidR="00810B81" w:rsidRPr="00726FF6" w:rsidRDefault="00F1767A" w:rsidP="00810B81">
            <w:pPr>
              <w:ind w:firstLineChars="200" w:firstLine="420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="00810B81" w:rsidRPr="00726FF6">
              <w:rPr>
                <w:rFonts w:hAnsiTheme="majorEastAsia" w:hint="eastAsia"/>
              </w:rPr>
              <w:t>. 4.</w:t>
            </w:r>
            <w:r>
              <w:rPr>
                <w:rFonts w:hAnsiTheme="majorEastAsia"/>
              </w:rPr>
              <w:t>12</w:t>
            </w:r>
          </w:p>
        </w:tc>
        <w:tc>
          <w:tcPr>
            <w:tcW w:w="1417" w:type="dxa"/>
            <w:vAlign w:val="center"/>
          </w:tcPr>
          <w:p w14:paraId="1AC88C83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1AC34CB7" w14:textId="293FA2E1" w:rsidR="00810B81" w:rsidRPr="00810B81" w:rsidRDefault="00F1767A" w:rsidP="00810B8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</w:t>
            </w:r>
            <w:r w:rsidR="00810B81"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2168" w:type="dxa"/>
          </w:tcPr>
          <w:p w14:paraId="5162DB20" w14:textId="32B81677" w:rsidR="00810B81" w:rsidRPr="001000DD" w:rsidRDefault="00810B81" w:rsidP="00810B81">
            <w:pPr>
              <w:rPr>
                <w:rFonts w:hAnsiTheme="majorEastAsia"/>
                <w:color w:val="FF0000"/>
              </w:rPr>
            </w:pPr>
          </w:p>
        </w:tc>
      </w:tr>
      <w:tr w:rsidR="00F1767A" w:rsidRPr="00C74984" w14:paraId="30034A85" w14:textId="77777777" w:rsidTr="001D4DF4">
        <w:trPr>
          <w:trHeight w:val="387"/>
        </w:trPr>
        <w:tc>
          <w:tcPr>
            <w:tcW w:w="2521" w:type="dxa"/>
            <w:vMerge/>
            <w:vAlign w:val="center"/>
          </w:tcPr>
          <w:p w14:paraId="585513C0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52E3A3BC" w14:textId="0CC56317" w:rsidR="00F1767A" w:rsidRPr="00726FF6" w:rsidRDefault="00F1767A" w:rsidP="00F1767A">
            <w:pPr>
              <w:ind w:firstLineChars="200" w:firstLine="420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Pr="00726FF6">
              <w:rPr>
                <w:rFonts w:hAnsiTheme="majorEastAsia" w:hint="eastAsia"/>
              </w:rPr>
              <w:t>. 5.</w:t>
            </w:r>
            <w:r>
              <w:rPr>
                <w:rFonts w:hAnsiTheme="majorEastAsia"/>
              </w:rPr>
              <w:t>14</w:t>
            </w:r>
          </w:p>
        </w:tc>
        <w:tc>
          <w:tcPr>
            <w:tcW w:w="1417" w:type="dxa"/>
            <w:vAlign w:val="center"/>
          </w:tcPr>
          <w:p w14:paraId="020D4E39" w14:textId="41F47793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長野市</w:t>
            </w:r>
          </w:p>
        </w:tc>
        <w:tc>
          <w:tcPr>
            <w:tcW w:w="1276" w:type="dxa"/>
            <w:vAlign w:val="center"/>
          </w:tcPr>
          <w:p w14:paraId="537E9BE6" w14:textId="345B6C85" w:rsidR="00F1767A" w:rsidRPr="00810B81" w:rsidRDefault="00F1767A" w:rsidP="00F1767A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５０</w:t>
            </w:r>
          </w:p>
        </w:tc>
        <w:tc>
          <w:tcPr>
            <w:tcW w:w="2168" w:type="dxa"/>
            <w:vAlign w:val="center"/>
          </w:tcPr>
          <w:p w14:paraId="3B2FB36E" w14:textId="537E2990" w:rsidR="00F1767A" w:rsidRPr="001000DD" w:rsidRDefault="00F1767A" w:rsidP="00F1767A">
            <w:pPr>
              <w:rPr>
                <w:rFonts w:hAnsiTheme="majorEastAsia"/>
                <w:color w:val="FF0000"/>
              </w:rPr>
            </w:pPr>
            <w:r w:rsidRPr="00F1767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F1767A" w:rsidRPr="00C74984" w14:paraId="5A478294" w14:textId="77777777" w:rsidTr="00DE7F53">
        <w:trPr>
          <w:trHeight w:val="387"/>
        </w:trPr>
        <w:tc>
          <w:tcPr>
            <w:tcW w:w="2521" w:type="dxa"/>
            <w:vMerge/>
          </w:tcPr>
          <w:p w14:paraId="094E95B4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26D1D583" w14:textId="6BCFEEFB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 w:hint="eastAsia"/>
              </w:rPr>
              <w:t>6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14</w:t>
            </w:r>
          </w:p>
        </w:tc>
        <w:tc>
          <w:tcPr>
            <w:tcW w:w="1417" w:type="dxa"/>
            <w:vAlign w:val="center"/>
          </w:tcPr>
          <w:p w14:paraId="5AF8C221" w14:textId="233B1CFE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上田市</w:t>
            </w:r>
          </w:p>
        </w:tc>
        <w:tc>
          <w:tcPr>
            <w:tcW w:w="1276" w:type="dxa"/>
          </w:tcPr>
          <w:p w14:paraId="143C4707" w14:textId="391F8DB6" w:rsidR="00F1767A" w:rsidRPr="00810B81" w:rsidRDefault="00F1767A" w:rsidP="00F1767A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５０</w:t>
            </w:r>
          </w:p>
        </w:tc>
        <w:tc>
          <w:tcPr>
            <w:tcW w:w="2168" w:type="dxa"/>
            <w:vAlign w:val="center"/>
          </w:tcPr>
          <w:p w14:paraId="677DA59E" w14:textId="4683945B" w:rsidR="00F1767A" w:rsidRPr="00606D81" w:rsidRDefault="000814E6" w:rsidP="00F1767A">
            <w:pPr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="00F1767A"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F1767A" w:rsidRPr="00C74984" w14:paraId="7D3595BD" w14:textId="77777777" w:rsidTr="001D4DF4">
        <w:trPr>
          <w:trHeight w:val="387"/>
        </w:trPr>
        <w:tc>
          <w:tcPr>
            <w:tcW w:w="2521" w:type="dxa"/>
            <w:vMerge/>
          </w:tcPr>
          <w:p w14:paraId="4CA4C91D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68C43546" w14:textId="5D3095E7" w:rsidR="00F1767A" w:rsidRPr="00EB4363" w:rsidRDefault="00F1767A" w:rsidP="00F1767A">
            <w:pPr>
              <w:jc w:val="center"/>
              <w:rPr>
                <w:rFonts w:hAnsiTheme="majorEastAsia"/>
                <w:color w:val="FF0000"/>
              </w:rPr>
            </w:pPr>
            <w:r w:rsidRPr="00F1767A">
              <w:rPr>
                <w:rFonts w:hAnsiTheme="majorEastAsia"/>
              </w:rPr>
              <w:t>3</w:t>
            </w:r>
            <w:r w:rsidRPr="00F1767A">
              <w:rPr>
                <w:rFonts w:hAnsiTheme="majorEastAsia" w:hint="eastAsia"/>
              </w:rPr>
              <w:t xml:space="preserve">. </w:t>
            </w:r>
            <w:r w:rsidRPr="00F1767A">
              <w:rPr>
                <w:rFonts w:hAnsiTheme="majorEastAsia"/>
              </w:rPr>
              <w:t>7</w:t>
            </w:r>
            <w:r w:rsidRPr="00F1767A">
              <w:rPr>
                <w:rFonts w:hAnsiTheme="majorEastAsia" w:hint="eastAsia"/>
              </w:rPr>
              <w:t>.</w:t>
            </w:r>
            <w:r w:rsidRPr="00F1767A">
              <w:rPr>
                <w:rFonts w:hAnsiTheme="majorEastAsia"/>
              </w:rPr>
              <w:t xml:space="preserve"> </w:t>
            </w:r>
            <w:r w:rsidRPr="00F1767A">
              <w:rPr>
                <w:rFonts w:hAnsiTheme="majorEastAsia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4A3CB32B" w14:textId="19556AEA" w:rsidR="00F1767A" w:rsidRPr="00EB4363" w:rsidRDefault="00F1767A" w:rsidP="00F1767A">
            <w:pPr>
              <w:jc w:val="center"/>
              <w:rPr>
                <w:rFonts w:hAnsiTheme="majorEastAsia"/>
                <w:color w:val="FF0000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15B25250" w14:textId="1E8A3633" w:rsidR="00F1767A" w:rsidRPr="00810B81" w:rsidRDefault="00F1767A" w:rsidP="00F1767A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  <w:vAlign w:val="center"/>
          </w:tcPr>
          <w:p w14:paraId="750C8ACB" w14:textId="65C9EFE8" w:rsidR="00F1767A" w:rsidRPr="00A6544C" w:rsidRDefault="00F1767A" w:rsidP="00F1767A">
            <w:pPr>
              <w:rPr>
                <w:rFonts w:hAnsiTheme="majorEastAsia"/>
                <w:color w:val="FF0000"/>
                <w:sz w:val="18"/>
                <w:szCs w:val="18"/>
              </w:rPr>
            </w:pPr>
          </w:p>
        </w:tc>
      </w:tr>
      <w:tr w:rsidR="00810B81" w:rsidRPr="00C74984" w14:paraId="7B5FEB84" w14:textId="77777777" w:rsidTr="001D4DF4">
        <w:trPr>
          <w:trHeight w:val="387"/>
        </w:trPr>
        <w:tc>
          <w:tcPr>
            <w:tcW w:w="2521" w:type="dxa"/>
            <w:vMerge/>
          </w:tcPr>
          <w:p w14:paraId="04693BFD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542F12AE" w14:textId="47DAF902" w:rsidR="00810B81" w:rsidRPr="00726FF6" w:rsidRDefault="00F1767A" w:rsidP="00810B81">
            <w:pPr>
              <w:ind w:firstLineChars="200" w:firstLine="420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="00810B81"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/>
              </w:rPr>
              <w:t>8</w:t>
            </w:r>
            <w:r w:rsidR="00810B81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27</w:t>
            </w:r>
          </w:p>
        </w:tc>
        <w:tc>
          <w:tcPr>
            <w:tcW w:w="1417" w:type="dxa"/>
            <w:vAlign w:val="center"/>
          </w:tcPr>
          <w:p w14:paraId="2CEC78C6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06E21C6C" w14:textId="5C8EA8F0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  <w:vAlign w:val="center"/>
          </w:tcPr>
          <w:p w14:paraId="2B692291" w14:textId="1257E812" w:rsidR="00810B81" w:rsidRPr="00C74984" w:rsidRDefault="00810B8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F1767A" w:rsidRPr="00C74984" w14:paraId="16971B92" w14:textId="77777777" w:rsidTr="00F72A06">
        <w:trPr>
          <w:trHeight w:val="315"/>
        </w:trPr>
        <w:tc>
          <w:tcPr>
            <w:tcW w:w="2521" w:type="dxa"/>
            <w:vMerge/>
          </w:tcPr>
          <w:p w14:paraId="29DB14CD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54B9BB09" w14:textId="5AF57AE3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/>
              </w:rPr>
              <w:t>9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 xml:space="preserve"> 6</w:t>
            </w:r>
          </w:p>
        </w:tc>
        <w:tc>
          <w:tcPr>
            <w:tcW w:w="1417" w:type="dxa"/>
            <w:vAlign w:val="center"/>
          </w:tcPr>
          <w:p w14:paraId="74493BCE" w14:textId="7539E7D3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長野市</w:t>
            </w:r>
          </w:p>
        </w:tc>
        <w:tc>
          <w:tcPr>
            <w:tcW w:w="1276" w:type="dxa"/>
            <w:vAlign w:val="center"/>
          </w:tcPr>
          <w:p w14:paraId="3888517C" w14:textId="39603058" w:rsidR="00F1767A" w:rsidRPr="00810B81" w:rsidRDefault="00F1767A" w:rsidP="00F1767A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５０</w:t>
            </w:r>
          </w:p>
        </w:tc>
        <w:tc>
          <w:tcPr>
            <w:tcW w:w="2168" w:type="dxa"/>
            <w:vAlign w:val="center"/>
          </w:tcPr>
          <w:p w14:paraId="60AAE16E" w14:textId="713A2B16" w:rsidR="00F1767A" w:rsidRPr="00C74984" w:rsidRDefault="00F1767A" w:rsidP="00F1767A">
            <w:pPr>
              <w:rPr>
                <w:rFonts w:hAnsiTheme="majorEastAsia"/>
                <w:sz w:val="24"/>
                <w:szCs w:val="24"/>
              </w:rPr>
            </w:pPr>
            <w:r w:rsidRPr="00F1767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F1767A" w:rsidRPr="00C74984" w14:paraId="00D74057" w14:textId="77777777" w:rsidTr="00412784">
        <w:trPr>
          <w:trHeight w:val="390"/>
        </w:trPr>
        <w:tc>
          <w:tcPr>
            <w:tcW w:w="2521" w:type="dxa"/>
            <w:vMerge/>
          </w:tcPr>
          <w:p w14:paraId="3E096504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09750E0B" w14:textId="1B43BB63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10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29</w:t>
            </w:r>
          </w:p>
        </w:tc>
        <w:tc>
          <w:tcPr>
            <w:tcW w:w="1417" w:type="dxa"/>
            <w:vAlign w:val="center"/>
          </w:tcPr>
          <w:p w14:paraId="6AA86953" w14:textId="198DE5A3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上田市</w:t>
            </w:r>
          </w:p>
        </w:tc>
        <w:tc>
          <w:tcPr>
            <w:tcW w:w="1276" w:type="dxa"/>
          </w:tcPr>
          <w:p w14:paraId="59DD913B" w14:textId="285C3F49" w:rsidR="00F1767A" w:rsidRPr="00810B81" w:rsidRDefault="00F1767A" w:rsidP="00F1767A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５０</w:t>
            </w:r>
          </w:p>
        </w:tc>
        <w:tc>
          <w:tcPr>
            <w:tcW w:w="2168" w:type="dxa"/>
            <w:vAlign w:val="center"/>
          </w:tcPr>
          <w:p w14:paraId="24197CD8" w14:textId="75E121FE" w:rsidR="00F1767A" w:rsidRPr="00C74984" w:rsidRDefault="000814E6" w:rsidP="00F1767A">
            <w:pPr>
              <w:rPr>
                <w:rFonts w:hAnsiTheme="majorEastAsia"/>
                <w:sz w:val="24"/>
                <w:szCs w:val="24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="00F1767A"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810B81" w:rsidRPr="00C74984" w14:paraId="16B40ACD" w14:textId="77777777" w:rsidTr="001D4DF4">
        <w:trPr>
          <w:trHeight w:val="387"/>
        </w:trPr>
        <w:tc>
          <w:tcPr>
            <w:tcW w:w="2521" w:type="dxa"/>
            <w:vMerge/>
          </w:tcPr>
          <w:p w14:paraId="5CCC0339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19A495B3" w14:textId="6CC4A1B0" w:rsidR="00810B81" w:rsidRPr="00726FF6" w:rsidRDefault="00F1767A" w:rsidP="00810B81">
            <w:pPr>
              <w:ind w:firstLineChars="200" w:firstLine="420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="00810B81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11</w:t>
            </w:r>
            <w:r w:rsidR="00810B81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12</w:t>
            </w:r>
          </w:p>
        </w:tc>
        <w:tc>
          <w:tcPr>
            <w:tcW w:w="1417" w:type="dxa"/>
            <w:vAlign w:val="center"/>
          </w:tcPr>
          <w:p w14:paraId="5A0FB9DC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285A11DA" w14:textId="120BD7B1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  <w:vAlign w:val="center"/>
          </w:tcPr>
          <w:p w14:paraId="226BA560" w14:textId="2C083B7C" w:rsidR="00810B81" w:rsidRPr="00C74984" w:rsidRDefault="00810B8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10B81" w:rsidRPr="00C74984" w14:paraId="50DD6724" w14:textId="77777777" w:rsidTr="001D4DF4">
        <w:trPr>
          <w:trHeight w:val="387"/>
        </w:trPr>
        <w:tc>
          <w:tcPr>
            <w:tcW w:w="2521" w:type="dxa"/>
            <w:vMerge/>
          </w:tcPr>
          <w:p w14:paraId="140F136C" w14:textId="77777777" w:rsidR="00810B81" w:rsidRPr="00726FF6" w:rsidRDefault="00810B81" w:rsidP="00810B81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2168CB83" w14:textId="509EE52E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>
              <w:rPr>
                <w:rFonts w:hAnsiTheme="majorEastAsia" w:hint="eastAsia"/>
              </w:rPr>
              <w:t>.</w:t>
            </w:r>
            <w:r w:rsidR="00F1767A">
              <w:rPr>
                <w:rFonts w:hAnsiTheme="majorEastAsia"/>
              </w:rPr>
              <w:t>12</w:t>
            </w:r>
            <w:r>
              <w:rPr>
                <w:rFonts w:hAnsiTheme="majorEastAsia" w:hint="eastAsia"/>
              </w:rPr>
              <w:t>.</w:t>
            </w:r>
            <w:r w:rsidR="00F1767A">
              <w:rPr>
                <w:rFonts w:hAnsiTheme="majorEastAsia"/>
              </w:rPr>
              <w:t>10</w:t>
            </w:r>
          </w:p>
        </w:tc>
        <w:tc>
          <w:tcPr>
            <w:tcW w:w="1417" w:type="dxa"/>
            <w:vAlign w:val="center"/>
          </w:tcPr>
          <w:p w14:paraId="4C5419AF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516A3826" w14:textId="1B7FD822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</w:tcPr>
          <w:p w14:paraId="72F8E105" w14:textId="7AD9B33C" w:rsidR="00810B81" w:rsidRPr="00C74984" w:rsidRDefault="00810B8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F1767A" w:rsidRPr="00C74984" w14:paraId="106782F4" w14:textId="77777777" w:rsidTr="001D4DF4">
        <w:trPr>
          <w:trHeight w:val="387"/>
        </w:trPr>
        <w:tc>
          <w:tcPr>
            <w:tcW w:w="2521" w:type="dxa"/>
            <w:vMerge/>
          </w:tcPr>
          <w:p w14:paraId="0E461EE8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1843" w:type="dxa"/>
            <w:vAlign w:val="center"/>
          </w:tcPr>
          <w:p w14:paraId="331C6507" w14:textId="62406A22" w:rsidR="00F1767A" w:rsidRDefault="00F1767A" w:rsidP="00F1767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 xml:space="preserve"> </w:t>
            </w:r>
            <w:r>
              <w:rPr>
                <w:rFonts w:hAnsiTheme="majorEastAsia"/>
              </w:rPr>
              <w:t>1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11</w:t>
            </w:r>
          </w:p>
        </w:tc>
        <w:tc>
          <w:tcPr>
            <w:tcW w:w="1417" w:type="dxa"/>
            <w:vAlign w:val="center"/>
          </w:tcPr>
          <w:p w14:paraId="635C809A" w14:textId="5AC6FD43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6EBE8396" w14:textId="1EEEDF2A" w:rsidR="00F1767A" w:rsidRPr="00810B81" w:rsidRDefault="00F1767A" w:rsidP="00F1767A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</w:tcPr>
          <w:p w14:paraId="1DCB040F" w14:textId="0AA896EB" w:rsidR="00F1767A" w:rsidRPr="00C74984" w:rsidRDefault="00F1767A" w:rsidP="00F1767A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782771" w:rsidRPr="00C74984" w14:paraId="49A2CD6E" w14:textId="77777777" w:rsidTr="00B8639E">
        <w:trPr>
          <w:trHeight w:val="387"/>
        </w:trPr>
        <w:tc>
          <w:tcPr>
            <w:tcW w:w="2521" w:type="dxa"/>
            <w:vMerge/>
          </w:tcPr>
          <w:p w14:paraId="58CAA053" w14:textId="77777777" w:rsidR="00782771" w:rsidRPr="00726FF6" w:rsidRDefault="00782771" w:rsidP="00782771">
            <w:pPr>
              <w:rPr>
                <w:rFonts w:hAnsiTheme="majorEastAsia"/>
              </w:rPr>
            </w:pPr>
            <w:bookmarkStart w:id="0" w:name="_Hlk65759976"/>
          </w:p>
        </w:tc>
        <w:tc>
          <w:tcPr>
            <w:tcW w:w="1843" w:type="dxa"/>
            <w:vAlign w:val="center"/>
          </w:tcPr>
          <w:p w14:paraId="70757E98" w14:textId="01D93B95" w:rsidR="00782771" w:rsidRPr="00726FF6" w:rsidRDefault="00782771" w:rsidP="0078277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 xml:space="preserve"> 2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10</w:t>
            </w:r>
          </w:p>
        </w:tc>
        <w:tc>
          <w:tcPr>
            <w:tcW w:w="1417" w:type="dxa"/>
            <w:vAlign w:val="center"/>
          </w:tcPr>
          <w:p w14:paraId="66868361" w14:textId="78FBF371" w:rsidR="00782771" w:rsidRPr="00726FF6" w:rsidRDefault="00782771" w:rsidP="0078277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長野市</w:t>
            </w:r>
          </w:p>
        </w:tc>
        <w:tc>
          <w:tcPr>
            <w:tcW w:w="1276" w:type="dxa"/>
            <w:vAlign w:val="center"/>
          </w:tcPr>
          <w:p w14:paraId="516B0B4F" w14:textId="2FAF9B25" w:rsidR="00782771" w:rsidRPr="00810B81" w:rsidRDefault="00782771" w:rsidP="0078277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５０</w:t>
            </w:r>
          </w:p>
        </w:tc>
        <w:tc>
          <w:tcPr>
            <w:tcW w:w="2168" w:type="dxa"/>
            <w:vAlign w:val="center"/>
          </w:tcPr>
          <w:p w14:paraId="129DC532" w14:textId="0F993529" w:rsidR="00782771" w:rsidRPr="00C74984" w:rsidRDefault="00782771" w:rsidP="00782771">
            <w:pPr>
              <w:rPr>
                <w:rFonts w:hAnsiTheme="majorEastAsia"/>
                <w:sz w:val="24"/>
                <w:szCs w:val="24"/>
              </w:rPr>
            </w:pPr>
            <w:r w:rsidRPr="00F1767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bookmarkEnd w:id="0"/>
      <w:tr w:rsidR="00810B81" w:rsidRPr="00C74984" w14:paraId="25BD60A8" w14:textId="77777777" w:rsidTr="00726FF6">
        <w:trPr>
          <w:trHeight w:val="655"/>
        </w:trPr>
        <w:tc>
          <w:tcPr>
            <w:tcW w:w="2521" w:type="dxa"/>
          </w:tcPr>
          <w:p w14:paraId="05AFCCA2" w14:textId="77777777" w:rsidR="00810B81" w:rsidRPr="00726FF6" w:rsidRDefault="00810B81" w:rsidP="00810B81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木材加工用機械作業主任者技能講習</w:t>
            </w:r>
          </w:p>
        </w:tc>
        <w:tc>
          <w:tcPr>
            <w:tcW w:w="1843" w:type="dxa"/>
            <w:vAlign w:val="center"/>
          </w:tcPr>
          <w:p w14:paraId="444A03E5" w14:textId="01E2E6E7" w:rsidR="00810B81" w:rsidRPr="00726FF6" w:rsidRDefault="00F1767A" w:rsidP="00810B81">
            <w:pPr>
              <w:ind w:firstLineChars="100" w:firstLine="210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="00810B81" w:rsidRPr="00726FF6">
              <w:rPr>
                <w:rFonts w:hAnsiTheme="majorEastAsia" w:hint="eastAsia"/>
              </w:rPr>
              <w:t>.</w:t>
            </w:r>
            <w:r w:rsidR="00810B81">
              <w:rPr>
                <w:rFonts w:hAnsiTheme="majorEastAsia" w:hint="eastAsia"/>
              </w:rPr>
              <w:t xml:space="preserve"> </w:t>
            </w:r>
            <w:r w:rsidR="00810B81" w:rsidRPr="00726FF6">
              <w:rPr>
                <w:rFonts w:hAnsiTheme="majorEastAsia" w:hint="eastAsia"/>
              </w:rPr>
              <w:t>8.</w:t>
            </w:r>
            <w:r>
              <w:rPr>
                <w:rFonts w:hAnsiTheme="majorEastAsia"/>
              </w:rPr>
              <w:t>19</w:t>
            </w:r>
            <w:r w:rsidR="00810B81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20</w:t>
            </w:r>
          </w:p>
        </w:tc>
        <w:tc>
          <w:tcPr>
            <w:tcW w:w="1417" w:type="dxa"/>
            <w:vAlign w:val="center"/>
          </w:tcPr>
          <w:p w14:paraId="66844600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7B7E57B8" w14:textId="16709C9C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</w:tcPr>
          <w:p w14:paraId="38F8395C" w14:textId="3070CDF8" w:rsidR="00810B81" w:rsidRPr="00C74984" w:rsidRDefault="00810B8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10B81" w:rsidRPr="00C74984" w14:paraId="4E36785D" w14:textId="77777777" w:rsidTr="004B5B5A">
        <w:trPr>
          <w:trHeight w:val="658"/>
        </w:trPr>
        <w:tc>
          <w:tcPr>
            <w:tcW w:w="2521" w:type="dxa"/>
          </w:tcPr>
          <w:p w14:paraId="6D31C586" w14:textId="77777777" w:rsidR="00810B81" w:rsidRPr="00726FF6" w:rsidRDefault="00810B81" w:rsidP="00810B81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造林作業の作業指揮者等安全衛生教育</w:t>
            </w:r>
          </w:p>
        </w:tc>
        <w:tc>
          <w:tcPr>
            <w:tcW w:w="1843" w:type="dxa"/>
            <w:vAlign w:val="center"/>
          </w:tcPr>
          <w:p w14:paraId="2973A43C" w14:textId="4D8C1336" w:rsidR="00810B81" w:rsidRPr="00726FF6" w:rsidRDefault="00F1767A" w:rsidP="00810B81">
            <w:pPr>
              <w:ind w:firstLineChars="200" w:firstLine="420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="00810B81" w:rsidRPr="00726FF6">
              <w:rPr>
                <w:rFonts w:hAnsiTheme="majorEastAsia" w:hint="eastAsia"/>
              </w:rPr>
              <w:t>.1</w:t>
            </w:r>
            <w:r w:rsidR="00810B81">
              <w:rPr>
                <w:rFonts w:hAnsiTheme="majorEastAsia" w:hint="eastAsia"/>
              </w:rPr>
              <w:t>0</w:t>
            </w:r>
            <w:r w:rsidR="00810B81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11</w:t>
            </w:r>
          </w:p>
        </w:tc>
        <w:tc>
          <w:tcPr>
            <w:tcW w:w="1417" w:type="dxa"/>
            <w:vAlign w:val="center"/>
          </w:tcPr>
          <w:p w14:paraId="547063B1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76AD6B98" w14:textId="769430CB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  <w:vAlign w:val="center"/>
          </w:tcPr>
          <w:p w14:paraId="76058E71" w14:textId="76722522" w:rsidR="00810B81" w:rsidRPr="00C74984" w:rsidRDefault="00810B8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10B81" w:rsidRPr="00C74984" w14:paraId="38A503EF" w14:textId="77777777" w:rsidTr="004B5B5A">
        <w:trPr>
          <w:trHeight w:val="658"/>
        </w:trPr>
        <w:tc>
          <w:tcPr>
            <w:tcW w:w="2521" w:type="dxa"/>
          </w:tcPr>
          <w:p w14:paraId="1AB4769B" w14:textId="5746AF9B" w:rsidR="00810B81" w:rsidRPr="00726FF6" w:rsidRDefault="00810B81" w:rsidP="00810B81">
            <w:pPr>
              <w:rPr>
                <w:rFonts w:hAnsiTheme="majorEastAsia"/>
              </w:rPr>
            </w:pPr>
            <w:r w:rsidRPr="00EB4363">
              <w:rPr>
                <w:rFonts w:hAnsiTheme="majorEastAsia" w:hint="eastAsia"/>
                <w:sz w:val="20"/>
                <w:szCs w:val="20"/>
              </w:rPr>
              <w:t>林材業</w:t>
            </w:r>
            <w:r>
              <w:rPr>
                <w:rFonts w:hAnsiTheme="majorEastAsia" w:hint="eastAsia"/>
                <w:sz w:val="20"/>
                <w:szCs w:val="20"/>
              </w:rPr>
              <w:t>リスクアセスメント</w:t>
            </w:r>
            <w:r w:rsidRPr="00EB4363">
              <w:rPr>
                <w:rFonts w:hAnsiTheme="majorEastAsia" w:hint="eastAsia"/>
                <w:sz w:val="20"/>
                <w:szCs w:val="20"/>
              </w:rPr>
              <w:t>実務研修</w:t>
            </w:r>
          </w:p>
        </w:tc>
        <w:tc>
          <w:tcPr>
            <w:tcW w:w="1843" w:type="dxa"/>
            <w:vAlign w:val="center"/>
          </w:tcPr>
          <w:p w14:paraId="1836E497" w14:textId="02EA82E1" w:rsidR="00810B81" w:rsidRPr="00726FF6" w:rsidRDefault="00F1767A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="00810B81" w:rsidRPr="00726FF6">
              <w:rPr>
                <w:rFonts w:hAnsiTheme="majorEastAsia" w:hint="eastAsia"/>
              </w:rPr>
              <w:t>.</w:t>
            </w:r>
            <w:r w:rsidR="00810B81">
              <w:rPr>
                <w:rFonts w:hAnsiTheme="majorEastAsia" w:hint="eastAsia"/>
              </w:rPr>
              <w:t xml:space="preserve"> 1</w:t>
            </w:r>
            <w:r w:rsidR="00810B81" w:rsidRPr="00726FF6">
              <w:rPr>
                <w:rFonts w:hAnsiTheme="majorEastAsia" w:hint="eastAsia"/>
              </w:rPr>
              <w:t>.</w:t>
            </w:r>
            <w:r w:rsidR="00EE53DF">
              <w:rPr>
                <w:rFonts w:hAnsiTheme="majorEastAsia"/>
              </w:rPr>
              <w:t>17</w:t>
            </w:r>
          </w:p>
        </w:tc>
        <w:tc>
          <w:tcPr>
            <w:tcW w:w="1417" w:type="dxa"/>
            <w:vAlign w:val="center"/>
          </w:tcPr>
          <w:p w14:paraId="0CEC24E3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276" w:type="dxa"/>
            <w:vAlign w:val="center"/>
          </w:tcPr>
          <w:p w14:paraId="5A4FDC80" w14:textId="07F47F40" w:rsidR="00810B81" w:rsidRPr="00810B81" w:rsidRDefault="00810B81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</w:tcPr>
          <w:p w14:paraId="44CAF1A4" w14:textId="7AAD7511" w:rsidR="00810B81" w:rsidRPr="00C74984" w:rsidRDefault="00810B8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EB45A2" w:rsidRPr="00C74984" w14:paraId="1E26FEE2" w14:textId="77777777" w:rsidTr="004B5B5A">
        <w:trPr>
          <w:trHeight w:val="658"/>
        </w:trPr>
        <w:tc>
          <w:tcPr>
            <w:tcW w:w="2521" w:type="dxa"/>
          </w:tcPr>
          <w:p w14:paraId="03630882" w14:textId="77777777" w:rsidR="00EB45A2" w:rsidRPr="00726FF6" w:rsidRDefault="00EB45A2" w:rsidP="009C3FF1">
            <w:pPr>
              <w:rPr>
                <w:rFonts w:hAnsiTheme="majorEastAsia"/>
              </w:rPr>
            </w:pPr>
            <w:r w:rsidRPr="00402E05">
              <w:rPr>
                <w:rFonts w:hAnsiTheme="majorEastAsia" w:hint="eastAsia"/>
              </w:rPr>
              <w:t>機械集材装置</w:t>
            </w:r>
            <w:r>
              <w:rPr>
                <w:rFonts w:hAnsiTheme="majorEastAsia" w:hint="eastAsia"/>
              </w:rPr>
              <w:t>の運転安全衛生特別教育</w:t>
            </w:r>
          </w:p>
        </w:tc>
        <w:tc>
          <w:tcPr>
            <w:tcW w:w="1843" w:type="dxa"/>
            <w:vAlign w:val="center"/>
          </w:tcPr>
          <w:p w14:paraId="094A155B" w14:textId="78049AD2" w:rsidR="00EB45A2" w:rsidRPr="00726FF6" w:rsidRDefault="00EE53DF" w:rsidP="009C3FF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3</w:t>
            </w:r>
            <w:r w:rsidR="00EB45A2">
              <w:rPr>
                <w:rFonts w:hAnsiTheme="majorEastAsia" w:hint="eastAsia"/>
              </w:rPr>
              <w:t>. 9.</w:t>
            </w:r>
            <w:r>
              <w:rPr>
                <w:rFonts w:hAnsiTheme="majorEastAsia"/>
              </w:rPr>
              <w:t>21</w:t>
            </w:r>
            <w:r w:rsidR="00EB45A2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22</w:t>
            </w:r>
          </w:p>
        </w:tc>
        <w:tc>
          <w:tcPr>
            <w:tcW w:w="1417" w:type="dxa"/>
            <w:vAlign w:val="center"/>
          </w:tcPr>
          <w:p w14:paraId="7A220B63" w14:textId="77777777" w:rsidR="00EB45A2" w:rsidRPr="00726FF6" w:rsidRDefault="00EB45A2" w:rsidP="009C3FF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071BD22C" w14:textId="77777777" w:rsidR="00EB45A2" w:rsidRPr="00726FF6" w:rsidRDefault="00EB45A2" w:rsidP="009C3FF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３０</w:t>
            </w:r>
          </w:p>
        </w:tc>
        <w:tc>
          <w:tcPr>
            <w:tcW w:w="2168" w:type="dxa"/>
          </w:tcPr>
          <w:p w14:paraId="515AA98A" w14:textId="77777777" w:rsidR="00EB45A2" w:rsidRPr="00C74984" w:rsidRDefault="00EB45A2" w:rsidP="009C3FF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346E1A" w:rsidRPr="00C74984" w14:paraId="04C36EB5" w14:textId="77777777" w:rsidTr="009C3FF1">
        <w:trPr>
          <w:trHeight w:val="407"/>
        </w:trPr>
        <w:tc>
          <w:tcPr>
            <w:tcW w:w="2521" w:type="dxa"/>
          </w:tcPr>
          <w:p w14:paraId="590CDF38" w14:textId="77777777" w:rsidR="00346E1A" w:rsidRDefault="00346E1A" w:rsidP="009C3FF1">
            <w:pPr>
              <w:rPr>
                <w:rFonts w:hAnsiTheme="majorEastAsia"/>
              </w:rPr>
            </w:pPr>
            <w:r w:rsidRPr="00402E05">
              <w:rPr>
                <w:rFonts w:hAnsiTheme="majorEastAsia" w:hint="eastAsia"/>
              </w:rPr>
              <w:t>伐木等機械特別教育</w:t>
            </w:r>
          </w:p>
        </w:tc>
        <w:tc>
          <w:tcPr>
            <w:tcW w:w="1843" w:type="dxa"/>
            <w:vMerge w:val="restart"/>
          </w:tcPr>
          <w:p w14:paraId="5DDC4D3F" w14:textId="77777777" w:rsidR="006372DA" w:rsidRDefault="006372DA" w:rsidP="009C3FF1">
            <w:pPr>
              <w:jc w:val="center"/>
              <w:rPr>
                <w:rFonts w:hAnsiTheme="majorEastAsia"/>
              </w:rPr>
            </w:pPr>
          </w:p>
          <w:p w14:paraId="678C44EC" w14:textId="2EE0D4B7" w:rsidR="00346E1A" w:rsidRPr="001D4DF4" w:rsidRDefault="00346E1A" w:rsidP="009C3FF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学科</w:t>
            </w:r>
            <w:r w:rsidR="00EE53DF">
              <w:rPr>
                <w:rFonts w:hAnsiTheme="majorEastAsia"/>
              </w:rPr>
              <w:t>3</w:t>
            </w:r>
            <w:r>
              <w:rPr>
                <w:rFonts w:hAnsiTheme="majorEastAsia" w:hint="eastAsia"/>
              </w:rPr>
              <w:t>.9.</w:t>
            </w:r>
            <w:r w:rsidR="00EE53DF">
              <w:rPr>
                <w:rFonts w:hAnsiTheme="majorEastAsia"/>
              </w:rPr>
              <w:t>27</w:t>
            </w:r>
            <w:r>
              <w:rPr>
                <w:rFonts w:hAnsiTheme="majorEastAsia" w:hint="eastAsia"/>
              </w:rPr>
              <w:t>～</w:t>
            </w:r>
            <w:r w:rsidR="00EE53DF">
              <w:rPr>
                <w:rFonts w:hAnsiTheme="majorEastAsia"/>
              </w:rPr>
              <w:t>29</w:t>
            </w:r>
          </w:p>
          <w:p w14:paraId="0B3D062D" w14:textId="3EFAE6D4" w:rsidR="00346E1A" w:rsidRPr="001D4DF4" w:rsidRDefault="00346E1A" w:rsidP="009C3FF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実技</w:t>
            </w:r>
            <w:r w:rsidR="00EE53DF">
              <w:rPr>
                <w:rFonts w:hAnsiTheme="majorEastAsia"/>
              </w:rPr>
              <w:t>3</w:t>
            </w:r>
            <w:r>
              <w:rPr>
                <w:rFonts w:hAnsiTheme="majorEastAsia" w:hint="eastAsia"/>
              </w:rPr>
              <w:t>.</w:t>
            </w:r>
            <w:r w:rsidR="00EE53DF">
              <w:rPr>
                <w:rFonts w:hAnsiTheme="majorEastAsia"/>
              </w:rPr>
              <w:t>10</w:t>
            </w:r>
            <w:r>
              <w:rPr>
                <w:rFonts w:hAnsiTheme="majorEastAsia" w:hint="eastAsia"/>
              </w:rPr>
              <w:t>.</w:t>
            </w:r>
            <w:r w:rsidR="00EE53DF">
              <w:rPr>
                <w:rFonts w:hAnsiTheme="majorEastAsia"/>
              </w:rPr>
              <w:t xml:space="preserve"> 4</w:t>
            </w:r>
            <w:r>
              <w:rPr>
                <w:rFonts w:hAnsiTheme="majorEastAsia" w:hint="eastAsia"/>
              </w:rPr>
              <w:t>～</w:t>
            </w:r>
            <w:r w:rsidR="00EE53DF">
              <w:rPr>
                <w:rFonts w:hAnsiTheme="majorEastAsia" w:hint="eastAsia"/>
              </w:rPr>
              <w:t xml:space="preserve"> </w:t>
            </w:r>
            <w:r w:rsidR="00EE53DF">
              <w:rPr>
                <w:rFonts w:hAnsiTheme="majorEastAsia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14:paraId="3F22AA2A" w14:textId="77777777" w:rsidR="00346E1A" w:rsidRPr="001D4DF4" w:rsidRDefault="00346E1A" w:rsidP="00346E1A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Merge w:val="restart"/>
            <w:vAlign w:val="center"/>
          </w:tcPr>
          <w:p w14:paraId="2FE6E17B" w14:textId="77777777" w:rsidR="00346E1A" w:rsidRPr="001D4DF4" w:rsidRDefault="00346E1A" w:rsidP="009C3FF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各２０</w:t>
            </w:r>
          </w:p>
        </w:tc>
        <w:tc>
          <w:tcPr>
            <w:tcW w:w="2168" w:type="dxa"/>
          </w:tcPr>
          <w:p w14:paraId="4764E574" w14:textId="77777777" w:rsidR="00346E1A" w:rsidRPr="001D4DF4" w:rsidRDefault="00346E1A" w:rsidP="009C3FF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346E1A" w:rsidRPr="00C74984" w14:paraId="0B022A13" w14:textId="77777777" w:rsidTr="009C3FF1">
        <w:trPr>
          <w:trHeight w:val="407"/>
        </w:trPr>
        <w:tc>
          <w:tcPr>
            <w:tcW w:w="2521" w:type="dxa"/>
          </w:tcPr>
          <w:p w14:paraId="587AC7E1" w14:textId="77777777" w:rsidR="00346E1A" w:rsidRDefault="00346E1A" w:rsidP="009C3FF1">
            <w:pPr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走行集材機械特別教育</w:t>
            </w:r>
          </w:p>
        </w:tc>
        <w:tc>
          <w:tcPr>
            <w:tcW w:w="1843" w:type="dxa"/>
            <w:vMerge/>
          </w:tcPr>
          <w:p w14:paraId="7952F06E" w14:textId="77777777" w:rsidR="00346E1A" w:rsidRPr="001D4DF4" w:rsidRDefault="00346E1A" w:rsidP="009C3FF1">
            <w:pPr>
              <w:jc w:val="center"/>
              <w:rPr>
                <w:rFonts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7DDEA92A" w14:textId="77777777" w:rsidR="00346E1A" w:rsidRPr="001D4DF4" w:rsidRDefault="00346E1A" w:rsidP="00D40E4A">
            <w:pPr>
              <w:jc w:val="center"/>
              <w:rPr>
                <w:rFonts w:hAnsiTheme="majorEastAsia"/>
              </w:rPr>
            </w:pPr>
          </w:p>
        </w:tc>
        <w:tc>
          <w:tcPr>
            <w:tcW w:w="1276" w:type="dxa"/>
            <w:vMerge/>
            <w:vAlign w:val="center"/>
          </w:tcPr>
          <w:p w14:paraId="620C9E2D" w14:textId="77777777" w:rsidR="00346E1A" w:rsidRPr="001D4DF4" w:rsidRDefault="00346E1A" w:rsidP="00346E1A">
            <w:pPr>
              <w:ind w:right="840"/>
              <w:rPr>
                <w:rFonts w:hAnsiTheme="majorEastAsia"/>
              </w:rPr>
            </w:pPr>
          </w:p>
        </w:tc>
        <w:tc>
          <w:tcPr>
            <w:tcW w:w="2168" w:type="dxa"/>
          </w:tcPr>
          <w:p w14:paraId="191D102C" w14:textId="77777777" w:rsidR="00346E1A" w:rsidRPr="001D4DF4" w:rsidRDefault="00346E1A" w:rsidP="009C3FF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346E1A" w:rsidRPr="00C74984" w14:paraId="0273F4E4" w14:textId="77777777" w:rsidTr="00346E1A">
        <w:trPr>
          <w:cantSplit/>
          <w:trHeight w:val="407"/>
        </w:trPr>
        <w:tc>
          <w:tcPr>
            <w:tcW w:w="2521" w:type="dxa"/>
          </w:tcPr>
          <w:p w14:paraId="6D14D651" w14:textId="77777777" w:rsidR="00346E1A" w:rsidRDefault="00346E1A" w:rsidP="009C3FF1">
            <w:pPr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架線集材装置特別教育</w:t>
            </w:r>
          </w:p>
        </w:tc>
        <w:tc>
          <w:tcPr>
            <w:tcW w:w="1843" w:type="dxa"/>
            <w:vMerge/>
          </w:tcPr>
          <w:p w14:paraId="536EE333" w14:textId="77777777" w:rsidR="00346E1A" w:rsidRPr="001D4DF4" w:rsidRDefault="00346E1A" w:rsidP="009C3FF1">
            <w:pPr>
              <w:jc w:val="center"/>
              <w:rPr>
                <w:rFonts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600F0C71" w14:textId="77777777" w:rsidR="00346E1A" w:rsidRPr="001D4DF4" w:rsidRDefault="00346E1A" w:rsidP="00D40E4A">
            <w:pPr>
              <w:jc w:val="center"/>
              <w:rPr>
                <w:rFonts w:hAnsiTheme="majorEastAsia"/>
              </w:rPr>
            </w:pPr>
          </w:p>
        </w:tc>
        <w:tc>
          <w:tcPr>
            <w:tcW w:w="1276" w:type="dxa"/>
            <w:vMerge/>
            <w:vAlign w:val="center"/>
          </w:tcPr>
          <w:p w14:paraId="3C5D40FD" w14:textId="77777777" w:rsidR="00346E1A" w:rsidRPr="001D4DF4" w:rsidRDefault="00346E1A" w:rsidP="009C3FF1">
            <w:pPr>
              <w:ind w:right="840"/>
              <w:rPr>
                <w:rFonts w:hAnsiTheme="majorEastAsia"/>
              </w:rPr>
            </w:pPr>
          </w:p>
        </w:tc>
        <w:tc>
          <w:tcPr>
            <w:tcW w:w="2168" w:type="dxa"/>
          </w:tcPr>
          <w:p w14:paraId="60930000" w14:textId="2FAB84BF" w:rsidR="00346E1A" w:rsidRPr="001D4DF4" w:rsidRDefault="00346E1A" w:rsidP="009C3FF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782771" w:rsidRPr="00C74984" w14:paraId="6097A0CD" w14:textId="77777777" w:rsidTr="004B5B5A">
        <w:trPr>
          <w:cantSplit/>
          <w:trHeight w:val="658"/>
        </w:trPr>
        <w:tc>
          <w:tcPr>
            <w:tcW w:w="2521" w:type="dxa"/>
          </w:tcPr>
          <w:p w14:paraId="2B76C828" w14:textId="4C8C5C7C" w:rsidR="001A18AE" w:rsidRDefault="001A18AE" w:rsidP="001A18AE">
            <w:pPr>
              <w:rPr>
                <w:rFonts w:hAnsiTheme="majorEastAsia"/>
              </w:rPr>
            </w:pPr>
            <w:r>
              <w:rPr>
                <w:rFonts w:hAnsiTheme="majorEastAsia" w:hint="eastAsia"/>
                <w:sz w:val="18"/>
                <w:szCs w:val="18"/>
              </w:rPr>
              <w:t>ﾁｪﾝｿｰ</w:t>
            </w:r>
            <w:r w:rsidRPr="00EE53DF">
              <w:rPr>
                <w:rFonts w:hAnsiTheme="majorEastAsia" w:hint="eastAsia"/>
                <w:sz w:val="18"/>
                <w:szCs w:val="18"/>
              </w:rPr>
              <w:t>を用いて行う伐木等の業務従事者安全衛生教育</w:t>
            </w:r>
          </w:p>
        </w:tc>
        <w:tc>
          <w:tcPr>
            <w:tcW w:w="1843" w:type="dxa"/>
            <w:vAlign w:val="center"/>
          </w:tcPr>
          <w:p w14:paraId="06E9609B" w14:textId="6B509911" w:rsidR="001A18AE" w:rsidRPr="001D4DF4" w:rsidRDefault="001A18AE" w:rsidP="001A18AE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 xml:space="preserve"> 2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24</w:t>
            </w:r>
          </w:p>
        </w:tc>
        <w:tc>
          <w:tcPr>
            <w:tcW w:w="1417" w:type="dxa"/>
            <w:vAlign w:val="center"/>
          </w:tcPr>
          <w:p w14:paraId="422BC505" w14:textId="55340921" w:rsidR="001A18AE" w:rsidRPr="001D4DF4" w:rsidRDefault="001A18AE" w:rsidP="001A18AE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276" w:type="dxa"/>
            <w:vAlign w:val="center"/>
          </w:tcPr>
          <w:p w14:paraId="243218D3" w14:textId="52C44386" w:rsidR="001A18AE" w:rsidRPr="001D4DF4" w:rsidRDefault="001A18AE" w:rsidP="004B5B5A">
            <w:pPr>
              <w:ind w:right="3150"/>
              <w:rPr>
                <w:rFonts w:hAnsiTheme="majorEastAsia"/>
              </w:rPr>
            </w:pPr>
          </w:p>
        </w:tc>
        <w:tc>
          <w:tcPr>
            <w:tcW w:w="2168" w:type="dxa"/>
          </w:tcPr>
          <w:p w14:paraId="30EF1F7C" w14:textId="04495396" w:rsidR="001A18AE" w:rsidRPr="001D4DF4" w:rsidRDefault="001A18AE" w:rsidP="001A18AE">
            <w:pPr>
              <w:rPr>
                <w:rFonts w:hAnsiTheme="majorEastAsia"/>
                <w:sz w:val="24"/>
                <w:szCs w:val="24"/>
              </w:rPr>
            </w:pPr>
          </w:p>
        </w:tc>
      </w:tr>
    </w:tbl>
    <w:p w14:paraId="35869017" w14:textId="707FF6EA" w:rsidR="00EB45A2" w:rsidRPr="00EE53DF" w:rsidRDefault="00EB45A2" w:rsidP="00EB45A2">
      <w:pPr>
        <w:ind w:right="840"/>
        <w:rPr>
          <w:rFonts w:hAnsiTheme="major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上記計画は</w:t>
      </w:r>
      <w:r w:rsidR="00EE53DF" w:rsidRPr="00EE53DF">
        <w:rPr>
          <w:rFonts w:hAnsiTheme="majorEastAsia" w:hint="eastAsia"/>
          <w:sz w:val="20"/>
          <w:szCs w:val="20"/>
        </w:rPr>
        <w:t>開催</w:t>
      </w:r>
      <w:r w:rsidR="00C9573C" w:rsidRPr="00EE53DF">
        <w:rPr>
          <w:rFonts w:hAnsiTheme="majorEastAsia" w:hint="eastAsia"/>
          <w:sz w:val="20"/>
          <w:szCs w:val="20"/>
        </w:rPr>
        <w:t>日時、場所等を</w:t>
      </w:r>
      <w:r w:rsidRPr="00EE53DF">
        <w:rPr>
          <w:rFonts w:hAnsiTheme="majorEastAsia" w:hint="eastAsia"/>
          <w:sz w:val="20"/>
          <w:szCs w:val="20"/>
        </w:rPr>
        <w:t>変更する場合があるので予めご承知</w:t>
      </w:r>
      <w:r w:rsidR="0055685A">
        <w:rPr>
          <w:rFonts w:hAnsiTheme="majorEastAsia" w:hint="eastAsia"/>
          <w:sz w:val="20"/>
          <w:szCs w:val="20"/>
        </w:rPr>
        <w:t>お</w:t>
      </w:r>
      <w:r w:rsidRPr="00EE53DF">
        <w:rPr>
          <w:rFonts w:hAnsiTheme="majorEastAsia" w:hint="eastAsia"/>
          <w:sz w:val="20"/>
          <w:szCs w:val="20"/>
        </w:rPr>
        <w:t>き</w:t>
      </w:r>
      <w:r w:rsidR="00C9573C" w:rsidRPr="00EE53DF">
        <w:rPr>
          <w:rFonts w:hAnsiTheme="majorEastAsia" w:hint="eastAsia"/>
          <w:sz w:val="20"/>
          <w:szCs w:val="20"/>
        </w:rPr>
        <w:t>くださ</w:t>
      </w:r>
      <w:r w:rsidR="00EE53DF" w:rsidRPr="00EE53DF">
        <w:rPr>
          <w:rFonts w:hAnsiTheme="majorEastAsia" w:hint="eastAsia"/>
          <w:sz w:val="20"/>
          <w:szCs w:val="20"/>
        </w:rPr>
        <w:t>い</w:t>
      </w:r>
      <w:r w:rsidR="00C9573C" w:rsidRPr="00EE53DF">
        <w:rPr>
          <w:rFonts w:hAnsiTheme="majorEastAsia" w:hint="eastAsia"/>
          <w:sz w:val="20"/>
          <w:szCs w:val="20"/>
        </w:rPr>
        <w:t>。</w:t>
      </w:r>
    </w:p>
    <w:p w14:paraId="2B72A501" w14:textId="0135BE68" w:rsidR="001D4DF4" w:rsidRPr="00EE53DF" w:rsidRDefault="00FD293D" w:rsidP="00EB45A2">
      <w:pPr>
        <w:ind w:right="210"/>
        <w:jc w:val="left"/>
        <w:rPr>
          <w:rFonts w:hAnsiTheme="major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＊塩尻市で備考欄に記載のないものは長野県林業総合センター</w:t>
      </w:r>
      <w:r w:rsidR="00B914B5" w:rsidRPr="00EE53DF">
        <w:rPr>
          <w:rFonts w:hAnsiTheme="majorEastAsia" w:hint="eastAsia"/>
          <w:sz w:val="20"/>
          <w:szCs w:val="20"/>
        </w:rPr>
        <w:t>で開催します。</w:t>
      </w:r>
    </w:p>
    <w:sectPr w:rsidR="001D4DF4" w:rsidRPr="00EE53DF" w:rsidSect="004B5B5A">
      <w:pgSz w:w="11906" w:h="16838"/>
      <w:pgMar w:top="73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0DD2D" w14:textId="77777777" w:rsidR="00C746BA" w:rsidRDefault="00C746BA" w:rsidP="00711AE4">
      <w:r>
        <w:separator/>
      </w:r>
    </w:p>
  </w:endnote>
  <w:endnote w:type="continuationSeparator" w:id="0">
    <w:p w14:paraId="6BECC43F" w14:textId="77777777" w:rsidR="00C746BA" w:rsidRDefault="00C746BA" w:rsidP="007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340AC" w14:textId="77777777" w:rsidR="00C746BA" w:rsidRDefault="00C746BA" w:rsidP="00711AE4">
      <w:r>
        <w:separator/>
      </w:r>
    </w:p>
  </w:footnote>
  <w:footnote w:type="continuationSeparator" w:id="0">
    <w:p w14:paraId="3F88CD47" w14:textId="77777777" w:rsidR="00C746BA" w:rsidRDefault="00C746BA" w:rsidP="0071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9"/>
    <w:rsid w:val="000456A7"/>
    <w:rsid w:val="000814E6"/>
    <w:rsid w:val="00085BCB"/>
    <w:rsid w:val="000B673C"/>
    <w:rsid w:val="000E6408"/>
    <w:rsid w:val="000F1CF8"/>
    <w:rsid w:val="001000DD"/>
    <w:rsid w:val="0012073A"/>
    <w:rsid w:val="001351FB"/>
    <w:rsid w:val="001522E9"/>
    <w:rsid w:val="00175C6B"/>
    <w:rsid w:val="001A18AE"/>
    <w:rsid w:val="001B09C0"/>
    <w:rsid w:val="001D4DF4"/>
    <w:rsid w:val="001E3EC2"/>
    <w:rsid w:val="001F17D6"/>
    <w:rsid w:val="001F5AC9"/>
    <w:rsid w:val="00226A2B"/>
    <w:rsid w:val="002669C9"/>
    <w:rsid w:val="002720DC"/>
    <w:rsid w:val="00281E86"/>
    <w:rsid w:val="002C4C0C"/>
    <w:rsid w:val="002F54E4"/>
    <w:rsid w:val="00315743"/>
    <w:rsid w:val="00325295"/>
    <w:rsid w:val="00344598"/>
    <w:rsid w:val="00346E1A"/>
    <w:rsid w:val="003B63B9"/>
    <w:rsid w:val="003D3418"/>
    <w:rsid w:val="00402E05"/>
    <w:rsid w:val="004058CC"/>
    <w:rsid w:val="004A093E"/>
    <w:rsid w:val="004B5B5A"/>
    <w:rsid w:val="004D6C84"/>
    <w:rsid w:val="0055685A"/>
    <w:rsid w:val="00580447"/>
    <w:rsid w:val="0058764D"/>
    <w:rsid w:val="005B5CA5"/>
    <w:rsid w:val="005C65DE"/>
    <w:rsid w:val="005F6C4D"/>
    <w:rsid w:val="00606D81"/>
    <w:rsid w:val="006137F7"/>
    <w:rsid w:val="006366C6"/>
    <w:rsid w:val="006372DA"/>
    <w:rsid w:val="006429BF"/>
    <w:rsid w:val="006670A6"/>
    <w:rsid w:val="006A7944"/>
    <w:rsid w:val="006D7715"/>
    <w:rsid w:val="00702FC2"/>
    <w:rsid w:val="00711AE4"/>
    <w:rsid w:val="00726FF6"/>
    <w:rsid w:val="00740446"/>
    <w:rsid w:val="007770C1"/>
    <w:rsid w:val="00781D7E"/>
    <w:rsid w:val="00782771"/>
    <w:rsid w:val="007A61BE"/>
    <w:rsid w:val="007E1C04"/>
    <w:rsid w:val="007F64A5"/>
    <w:rsid w:val="00810B81"/>
    <w:rsid w:val="00825002"/>
    <w:rsid w:val="00862165"/>
    <w:rsid w:val="008A19FB"/>
    <w:rsid w:val="008A5279"/>
    <w:rsid w:val="008D2D8E"/>
    <w:rsid w:val="008E4F11"/>
    <w:rsid w:val="009051B6"/>
    <w:rsid w:val="00913A83"/>
    <w:rsid w:val="00915AA6"/>
    <w:rsid w:val="00972DC2"/>
    <w:rsid w:val="009A49E0"/>
    <w:rsid w:val="009E3C4F"/>
    <w:rsid w:val="009F4EF0"/>
    <w:rsid w:val="00A2455B"/>
    <w:rsid w:val="00A3773B"/>
    <w:rsid w:val="00A6544C"/>
    <w:rsid w:val="00A65A14"/>
    <w:rsid w:val="00A84B71"/>
    <w:rsid w:val="00A858A9"/>
    <w:rsid w:val="00B72E23"/>
    <w:rsid w:val="00B914B5"/>
    <w:rsid w:val="00BA5525"/>
    <w:rsid w:val="00BE7CBE"/>
    <w:rsid w:val="00BF5FC5"/>
    <w:rsid w:val="00C20E58"/>
    <w:rsid w:val="00C212CF"/>
    <w:rsid w:val="00C22041"/>
    <w:rsid w:val="00C40B06"/>
    <w:rsid w:val="00C746BA"/>
    <w:rsid w:val="00C74984"/>
    <w:rsid w:val="00C77FBD"/>
    <w:rsid w:val="00C9573C"/>
    <w:rsid w:val="00CD2616"/>
    <w:rsid w:val="00CF4E24"/>
    <w:rsid w:val="00CF7FA6"/>
    <w:rsid w:val="00D05940"/>
    <w:rsid w:val="00D34584"/>
    <w:rsid w:val="00D40E4A"/>
    <w:rsid w:val="00D60632"/>
    <w:rsid w:val="00DD4F7E"/>
    <w:rsid w:val="00DF5D21"/>
    <w:rsid w:val="00E02ED6"/>
    <w:rsid w:val="00E575AE"/>
    <w:rsid w:val="00E778DA"/>
    <w:rsid w:val="00E85DAF"/>
    <w:rsid w:val="00EB4363"/>
    <w:rsid w:val="00EB45A2"/>
    <w:rsid w:val="00EE53DF"/>
    <w:rsid w:val="00EE6B46"/>
    <w:rsid w:val="00EF0A81"/>
    <w:rsid w:val="00F10B62"/>
    <w:rsid w:val="00F15249"/>
    <w:rsid w:val="00F1767A"/>
    <w:rsid w:val="00F60F9A"/>
    <w:rsid w:val="00F72A06"/>
    <w:rsid w:val="00FA39E9"/>
    <w:rsid w:val="00FC751D"/>
    <w:rsid w:val="00FD293D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719E3"/>
  <w15:docId w15:val="{5004CD08-F129-4A70-8E2E-595B54F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1AE4"/>
  </w:style>
  <w:style w:type="paragraph" w:styleId="a5">
    <w:name w:val="footer"/>
    <w:basedOn w:val="a"/>
    <w:link w:val="a6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1AE4"/>
  </w:style>
  <w:style w:type="paragraph" w:styleId="a7">
    <w:name w:val="Balloon Text"/>
    <w:basedOn w:val="a"/>
    <w:link w:val="a8"/>
    <w:uiPriority w:val="99"/>
    <w:semiHidden/>
    <w:unhideWhenUsed/>
    <w:rsid w:val="00C40B06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5A58-BED0-4394-92E6-2987CA75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上小木協</dc:creator>
  <cp:lastModifiedBy>上小木材協同組合</cp:lastModifiedBy>
  <cp:revision>11</cp:revision>
  <cp:lastPrinted>2021-03-04T07:47:00Z</cp:lastPrinted>
  <dcterms:created xsi:type="dcterms:W3CDTF">2021-03-04T04:42:00Z</dcterms:created>
  <dcterms:modified xsi:type="dcterms:W3CDTF">2021-03-08T04:03:00Z</dcterms:modified>
</cp:coreProperties>
</file>